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7BEE" w14:textId="77777777" w:rsidR="00F56EB6" w:rsidRDefault="00F56EB6" w:rsidP="00F56EB6">
      <w:r>
        <w:t>ANUNȚ IMPORTANT</w:t>
      </w:r>
    </w:p>
    <w:p w14:paraId="0C1C3A59" w14:textId="77777777" w:rsidR="00F56EB6" w:rsidRDefault="00F56EB6" w:rsidP="00F56EB6"/>
    <w:p w14:paraId="31F7167D" w14:textId="77777777" w:rsidR="00F56EB6" w:rsidRDefault="00F56EB6" w:rsidP="00F56EB6">
      <w:r>
        <w:t>Obligativitatea încheierii poliței de asigurare împotriva dezastrelor naturale (PAD)</w:t>
      </w:r>
    </w:p>
    <w:p w14:paraId="6F268F0D" w14:textId="77777777" w:rsidR="00F56EB6" w:rsidRDefault="00F56EB6" w:rsidP="00F56EB6"/>
    <w:p w14:paraId="354AD72A" w14:textId="77777777" w:rsidR="00F56EB6" w:rsidRDefault="00F56EB6" w:rsidP="00F56EB6">
      <w:r>
        <w:t>Primăria Comunei Gura Râului aduce la cunoștința cetățenilor faptul că, potrivit Legii nr. 260/2008 privind asigurarea obligatorie a locuințelor împotriva cutremurelor, alunecărilor de teren și inundațiilor, proprietarii de locuințe au obligația de a încheia polița de asigurare PAD pentru imobilele pe care le dețin.</w:t>
      </w:r>
    </w:p>
    <w:p w14:paraId="132D4066" w14:textId="77777777" w:rsidR="00F56EB6" w:rsidRDefault="00F56EB6" w:rsidP="00F56EB6"/>
    <w:p w14:paraId="4A0C503C" w14:textId="77777777" w:rsidR="00F56EB6" w:rsidRDefault="00F56EB6" w:rsidP="00F56EB6">
      <w:r>
        <w:rPr>
          <w:rFonts w:ascii="Segoe UI Emoji" w:hAnsi="Segoe UI Emoji" w:cs="Segoe UI Emoji"/>
        </w:rPr>
        <w:t>✅</w:t>
      </w:r>
      <w:r>
        <w:t xml:space="preserve"> Polița PAD se încheie prin intermediul societăților de asigurare autorizate și are un cost anual începând de la:</w:t>
      </w:r>
    </w:p>
    <w:p w14:paraId="556EFD10" w14:textId="77777777" w:rsidR="00F56EB6" w:rsidRDefault="00F56EB6" w:rsidP="00F56EB6"/>
    <w:p w14:paraId="1DEF44E7" w14:textId="77777777" w:rsidR="00F56EB6" w:rsidRDefault="00F56EB6" w:rsidP="00F56EB6">
      <w:r>
        <w:t>20 euro pentru locuințele de tip B (construcții cu pereți din cărămidă nearsă, paiantă sau alte materiale netratate chimic);</w:t>
      </w:r>
    </w:p>
    <w:p w14:paraId="7F330F95" w14:textId="77777777" w:rsidR="00F56EB6" w:rsidRDefault="00F56EB6" w:rsidP="00F56EB6"/>
    <w:p w14:paraId="64E9B3C6" w14:textId="77777777" w:rsidR="00F56EB6" w:rsidRDefault="00F56EB6" w:rsidP="00F56EB6">
      <w:r>
        <w:t>10 euro pentru locuințele de tip A (construcții cu structuri din beton armat, metal, lemn sau alte materiale tratate).</w:t>
      </w:r>
    </w:p>
    <w:p w14:paraId="74A29B74" w14:textId="77777777" w:rsidR="00F56EB6" w:rsidRDefault="00F56EB6" w:rsidP="00F56EB6"/>
    <w:p w14:paraId="1D3299E5" w14:textId="77777777" w:rsidR="00F56EB6" w:rsidRDefault="00F56EB6" w:rsidP="00F56EB6">
      <w:r>
        <w:rPr>
          <w:rFonts w:ascii="Segoe UI Emoji" w:hAnsi="Segoe UI Emoji" w:cs="Segoe UI Emoji"/>
        </w:rPr>
        <w:t>❗</w:t>
      </w:r>
      <w:r>
        <w:t xml:space="preserve"> Lipsa poliței PAD constituie contravenție și se sancționează cu amendă de la 100 lei la 500 lei, conform prevederilor legale.</w:t>
      </w:r>
    </w:p>
    <w:p w14:paraId="39469745" w14:textId="77777777" w:rsidR="00F56EB6" w:rsidRDefault="00F56EB6" w:rsidP="00F56EB6"/>
    <w:p w14:paraId="64260AEE" w14:textId="77777777" w:rsidR="00F56EB6" w:rsidRDefault="00F56EB6" w:rsidP="00F56EB6">
      <w:r>
        <w:t>Rugăm toți proprietarii de locuințe din comuna Gura Râului să se asigure că au încheiat polița obligatorie PAD, pentru a beneficia de protecția legală în caz de dezastre naturale și pentru a evita sancțiunile prevăzute de lege.</w:t>
      </w:r>
    </w:p>
    <w:p w14:paraId="227E36A3" w14:textId="77777777" w:rsidR="00F56EB6" w:rsidRDefault="00F56EB6" w:rsidP="00F56EB6"/>
    <w:p w14:paraId="5F02CD73" w14:textId="77777777" w:rsidR="00F56EB6" w:rsidRDefault="00F56EB6" w:rsidP="00F56EB6"/>
    <w:p w14:paraId="0990A480" w14:textId="77777777" w:rsidR="00F56EB6" w:rsidRDefault="00F56EB6" w:rsidP="00F56EB6"/>
    <w:p w14:paraId="0D036F50" w14:textId="77777777" w:rsidR="00F56EB6" w:rsidRDefault="00F56EB6" w:rsidP="00F56EB6">
      <w:r>
        <w:t>Primar,</w:t>
      </w:r>
    </w:p>
    <w:p w14:paraId="1B6FB25C" w14:textId="57D1F500" w:rsidR="008E7691" w:rsidRDefault="00F56EB6" w:rsidP="00F56EB6">
      <w:r>
        <w:t>Zav Ioan Toma</w:t>
      </w:r>
    </w:p>
    <w:sectPr w:rsidR="008E7691" w:rsidSect="008E7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32AE"/>
    <w:rsid w:val="001932AE"/>
    <w:rsid w:val="004F1109"/>
    <w:rsid w:val="008E7691"/>
    <w:rsid w:val="00C305A0"/>
    <w:rsid w:val="00F5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9F7BA-A5A2-4C4A-926A-34455348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691"/>
  </w:style>
  <w:style w:type="paragraph" w:styleId="Heading1">
    <w:name w:val="heading 1"/>
    <w:basedOn w:val="Normal"/>
    <w:next w:val="Normal"/>
    <w:link w:val="Heading1Char"/>
    <w:uiPriority w:val="9"/>
    <w:qFormat/>
    <w:rsid w:val="00193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2A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2A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2A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2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2A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2A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2A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2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2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2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2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2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2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2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2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2A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2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2A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2A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Dora</cp:lastModifiedBy>
  <cp:revision>2</cp:revision>
  <dcterms:created xsi:type="dcterms:W3CDTF">2025-09-25T13:01:00Z</dcterms:created>
  <dcterms:modified xsi:type="dcterms:W3CDTF">2025-09-25T13:01:00Z</dcterms:modified>
</cp:coreProperties>
</file>